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0" distT="0" distL="0" distR="0">
            <wp:extent cx="2571750" cy="850446"/>
            <wp:effectExtent b="0" l="0" r="0" t="0"/>
            <wp:docPr descr="Logo&#10;&#10;Description automatically generated" id="1" name="image1.jpg"/>
            <a:graphic>
              <a:graphicData uri="http://schemas.openxmlformats.org/drawingml/2006/picture">
                <pic:pic>
                  <pic:nvPicPr>
                    <pic:cNvPr descr="Logo&#10;&#10;Description automatically generated" id="0" name="image1.jpg"/>
                    <pic:cNvPicPr preferRelativeResize="0"/>
                  </pic:nvPicPr>
                  <pic:blipFill>
                    <a:blip r:embed="rId6"/>
                    <a:srcRect b="0" l="0" r="0" t="13313"/>
                    <a:stretch>
                      <a:fillRect/>
                    </a:stretch>
                  </pic:blipFill>
                  <pic:spPr>
                    <a:xfrm>
                      <a:off x="0" y="0"/>
                      <a:ext cx="2571750" cy="85044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Contact:</w:t>
        <w:tab/>
        <w:t xml:space="preserve">Lauren Braithwaite</w:t>
      </w:r>
    </w:p>
    <w:p w:rsidR="00000000" w:rsidDel="00000000" w:rsidP="00000000" w:rsidRDefault="00000000" w:rsidRPr="00000000" w14:paraId="00000004">
      <w:pPr>
        <w:ind w:left="720" w:firstLine="720"/>
        <w:rPr>
          <w:rFonts w:ascii="Cambria" w:cs="Cambria" w:eastAsia="Cambria" w:hAnsi="Cambria"/>
          <w:sz w:val="24"/>
          <w:szCs w:val="24"/>
          <w:highlight w:val="white"/>
        </w:rPr>
      </w:pPr>
      <w:hyperlink r:id="rId7">
        <w:r w:rsidDel="00000000" w:rsidR="00000000" w:rsidRPr="00000000">
          <w:rPr>
            <w:rFonts w:ascii="Cambria" w:cs="Cambria" w:eastAsia="Cambria" w:hAnsi="Cambria"/>
            <w:color w:val="1155cc"/>
            <w:sz w:val="24"/>
            <w:szCs w:val="24"/>
            <w:u w:val="single"/>
            <w:rtl w:val="0"/>
          </w:rPr>
          <w:t xml:space="preserve">laurenb@anatgerstein.com</w:t>
        </w:r>
      </w:hyperlink>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rtl w:val="0"/>
        </w:rPr>
        <w:t xml:space="preserve">347-361-7183</w:t>
      </w:r>
      <w:r w:rsidDel="00000000" w:rsidR="00000000" w:rsidRPr="00000000">
        <w:rPr>
          <w:rtl w:val="0"/>
        </w:rPr>
      </w:r>
    </w:p>
    <w:p w:rsidR="00000000" w:rsidDel="00000000" w:rsidP="00000000" w:rsidRDefault="00000000" w:rsidRPr="00000000" w14:paraId="00000005">
      <w:pPr>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 </w:t>
      </w:r>
    </w:p>
    <w:p w:rsidR="00000000" w:rsidDel="00000000" w:rsidP="00000000" w:rsidRDefault="00000000" w:rsidRPr="00000000" w14:paraId="00000006">
      <w:pP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For Immediate Release</w:t>
      </w:r>
    </w:p>
    <w:p w:rsidR="00000000" w:rsidDel="00000000" w:rsidP="00000000" w:rsidRDefault="00000000" w:rsidRPr="00000000" w14:paraId="00000007">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08">
      <w:pPr>
        <w:jc w:val="center"/>
        <w:rPr>
          <w:rFonts w:ascii="Cambria" w:cs="Cambria" w:eastAsia="Cambria" w:hAnsi="Cambria"/>
          <w:b w:val="1"/>
          <w:sz w:val="28"/>
          <w:szCs w:val="28"/>
          <w:highlight w:val="white"/>
        </w:rPr>
      </w:pPr>
      <w:r w:rsidDel="00000000" w:rsidR="00000000" w:rsidRPr="00000000">
        <w:rPr>
          <w:rFonts w:ascii="Cambria" w:cs="Cambria" w:eastAsia="Cambria" w:hAnsi="Cambria"/>
          <w:b w:val="1"/>
          <w:sz w:val="28"/>
          <w:szCs w:val="28"/>
          <w:highlight w:val="white"/>
          <w:rtl w:val="0"/>
        </w:rPr>
        <w:t xml:space="preserve">QUEENS CHAMBER OF COMMERCE ANNOUNCES INAUGURAL </w:t>
      </w:r>
    </w:p>
    <w:p w:rsidR="00000000" w:rsidDel="00000000" w:rsidP="00000000" w:rsidRDefault="00000000" w:rsidRPr="00000000" w14:paraId="00000009">
      <w:pPr>
        <w:jc w:val="center"/>
        <w:rPr>
          <w:rFonts w:ascii="Cambria" w:cs="Cambria" w:eastAsia="Cambria" w:hAnsi="Cambria"/>
          <w:b w:val="1"/>
          <w:i w:val="1"/>
          <w:sz w:val="24"/>
          <w:szCs w:val="24"/>
          <w:highlight w:val="yellow"/>
        </w:rPr>
      </w:pPr>
      <w:r w:rsidDel="00000000" w:rsidR="00000000" w:rsidRPr="00000000">
        <w:rPr>
          <w:rFonts w:ascii="Cambria" w:cs="Cambria" w:eastAsia="Cambria" w:hAnsi="Cambria"/>
          <w:b w:val="1"/>
          <w:sz w:val="28"/>
          <w:szCs w:val="28"/>
          <w:highlight w:val="white"/>
          <w:rtl w:val="0"/>
        </w:rPr>
        <w:t xml:space="preserve">QUEENS’ BEST DELI COMPETITION</w:t>
      </w:r>
      <w:r w:rsidDel="00000000" w:rsidR="00000000" w:rsidRPr="00000000">
        <w:rPr>
          <w:rtl w:val="0"/>
        </w:rPr>
      </w:r>
    </w:p>
    <w:p w:rsidR="00000000" w:rsidDel="00000000" w:rsidP="00000000" w:rsidRDefault="00000000" w:rsidRPr="00000000" w14:paraId="0000000A">
      <w:pPr>
        <w:jc w:val="center"/>
        <w:rPr>
          <w:rFonts w:ascii="Cambria" w:cs="Cambria" w:eastAsia="Cambria" w:hAnsi="Cambria"/>
          <w:b w:val="1"/>
          <w:i w:val="1"/>
          <w:sz w:val="24"/>
          <w:szCs w:val="24"/>
          <w:highlight w:val="white"/>
        </w:rPr>
      </w:pPr>
      <w:r w:rsidDel="00000000" w:rsidR="00000000" w:rsidRPr="00000000">
        <w:rPr>
          <w:rFonts w:ascii="Cambria" w:cs="Cambria" w:eastAsia="Cambria" w:hAnsi="Cambria"/>
          <w:b w:val="1"/>
          <w:i w:val="1"/>
          <w:sz w:val="24"/>
          <w:szCs w:val="24"/>
          <w:highlight w:val="white"/>
          <w:rtl w:val="0"/>
        </w:rPr>
        <w:t xml:space="preserve"> </w:t>
      </w:r>
    </w:p>
    <w:p w:rsidR="00000000" w:rsidDel="00000000" w:rsidP="00000000" w:rsidRDefault="00000000" w:rsidRPr="00000000" w14:paraId="0000000B">
      <w:pPr>
        <w:jc w:val="center"/>
        <w:rPr>
          <w:rFonts w:ascii="Cambria" w:cs="Cambria" w:eastAsia="Cambria" w:hAnsi="Cambria"/>
          <w:b w:val="1"/>
          <w:i w:val="1"/>
          <w:sz w:val="24"/>
          <w:szCs w:val="24"/>
          <w:highlight w:val="yellow"/>
        </w:rPr>
      </w:pPr>
      <w:r w:rsidDel="00000000" w:rsidR="00000000" w:rsidRPr="00000000">
        <w:rPr>
          <w:rFonts w:ascii="Cambria" w:cs="Cambria" w:eastAsia="Cambria" w:hAnsi="Cambria"/>
          <w:b w:val="1"/>
          <w:i w:val="1"/>
          <w:sz w:val="24"/>
          <w:szCs w:val="24"/>
          <w:highlight w:val="white"/>
          <w:rtl w:val="0"/>
        </w:rPr>
        <w:t xml:space="preserve">You can nominate your go-to Queens deli beginning on September 29 by visiting </w:t>
      </w:r>
      <w:hyperlink r:id="rId8">
        <w:r w:rsidDel="00000000" w:rsidR="00000000" w:rsidRPr="00000000">
          <w:rPr>
            <w:rFonts w:ascii="Cambria" w:cs="Cambria" w:eastAsia="Cambria" w:hAnsi="Cambria"/>
            <w:b w:val="1"/>
            <w:i w:val="1"/>
            <w:color w:val="1155cc"/>
            <w:sz w:val="24"/>
            <w:szCs w:val="24"/>
            <w:highlight w:val="white"/>
            <w:u w:val="single"/>
            <w:rtl w:val="0"/>
          </w:rPr>
          <w:t xml:space="preserve">https://bit.ly/QueensBestDeli</w:t>
        </w:r>
      </w:hyperlink>
      <w:r w:rsidDel="00000000" w:rsidR="00000000" w:rsidRPr="00000000">
        <w:rPr>
          <w:rtl w:val="0"/>
        </w:rPr>
      </w:r>
    </w:p>
    <w:p w:rsidR="00000000" w:rsidDel="00000000" w:rsidP="00000000" w:rsidRDefault="00000000" w:rsidRPr="00000000" w14:paraId="0000000C">
      <w:pPr>
        <w:jc w:val="center"/>
        <w:rPr>
          <w:rFonts w:ascii="Cambria" w:cs="Cambria" w:eastAsia="Cambria" w:hAnsi="Cambria"/>
          <w:b w:val="1"/>
          <w:i w:val="1"/>
          <w:sz w:val="24"/>
          <w:szCs w:val="24"/>
          <w:highlight w:val="yellow"/>
        </w:rPr>
      </w:pPr>
      <w:r w:rsidDel="00000000" w:rsidR="00000000" w:rsidRPr="00000000">
        <w:rPr>
          <w:rtl w:val="0"/>
        </w:rPr>
      </w:r>
    </w:p>
    <w:p w:rsidR="00000000" w:rsidDel="00000000" w:rsidP="00000000" w:rsidRDefault="00000000" w:rsidRPr="00000000" w14:paraId="0000000D">
      <w:pPr>
        <w:jc w:val="center"/>
        <w:rPr>
          <w:rFonts w:ascii="Cambria" w:cs="Cambria" w:eastAsia="Cambria" w:hAnsi="Cambria"/>
          <w:b w:val="1"/>
          <w:i w:val="1"/>
          <w:sz w:val="24"/>
          <w:szCs w:val="24"/>
          <w:u w:val="single"/>
        </w:rPr>
      </w:pPr>
      <w:r w:rsidDel="00000000" w:rsidR="00000000" w:rsidRPr="00000000">
        <w:rPr>
          <w:rFonts w:ascii="Cambria" w:cs="Cambria" w:eastAsia="Cambria" w:hAnsi="Cambria"/>
          <w:b w:val="1"/>
          <w:i w:val="1"/>
          <w:sz w:val="24"/>
          <w:szCs w:val="24"/>
          <w:rtl w:val="0"/>
        </w:rPr>
        <w:t xml:space="preserve">For graphic, </w:t>
      </w:r>
      <w:hyperlink r:id="rId9">
        <w:r w:rsidDel="00000000" w:rsidR="00000000" w:rsidRPr="00000000">
          <w:rPr>
            <w:rFonts w:ascii="Cambria" w:cs="Cambria" w:eastAsia="Cambria" w:hAnsi="Cambria"/>
            <w:b w:val="1"/>
            <w:i w:val="1"/>
            <w:color w:val="1155cc"/>
            <w:sz w:val="24"/>
            <w:szCs w:val="24"/>
            <w:u w:val="single"/>
            <w:rtl w:val="0"/>
          </w:rPr>
          <w:t xml:space="preserve">click here</w:t>
        </w:r>
      </w:hyperlink>
      <w:r w:rsidDel="00000000" w:rsidR="00000000" w:rsidRPr="00000000">
        <w:rPr>
          <w:rFonts w:ascii="Cambria" w:cs="Cambria" w:eastAsia="Cambria" w:hAnsi="Cambria"/>
          <w:b w:val="1"/>
          <w:i w:val="1"/>
          <w:sz w:val="24"/>
          <w:szCs w:val="24"/>
          <w:rtl w:val="0"/>
        </w:rPr>
        <w:br w:type="textWrapping"/>
      </w:r>
      <w:r w:rsidDel="00000000" w:rsidR="00000000" w:rsidRPr="00000000">
        <w:rPr>
          <w:rtl w:val="0"/>
        </w:rPr>
      </w:r>
    </w:p>
    <w:p w:rsidR="00000000" w:rsidDel="00000000" w:rsidP="00000000" w:rsidRDefault="00000000" w:rsidRPr="00000000" w14:paraId="0000000E">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QUEENS, NY</w:t>
      </w:r>
      <w:r w:rsidDel="00000000" w:rsidR="00000000" w:rsidRPr="00000000">
        <w:rPr>
          <w:rFonts w:ascii="Cambria" w:cs="Cambria" w:eastAsia="Cambria" w:hAnsi="Cambria"/>
          <w:sz w:val="24"/>
          <w:szCs w:val="24"/>
          <w:rtl w:val="0"/>
        </w:rPr>
        <w:t xml:space="preserve"> (September 29, 2025) - The Queens Chamber of Commerce, the oldest and largest business association in Queens, has announced the next “Best Of Queens” competition, looking for the borough’s best deli. Members of the public are encouraged to nominate and vote for their favorite delis serving up the best sandwiches, cold cuts, and classic eats from across the borough.</w:t>
      </w:r>
    </w:p>
    <w:p w:rsidR="00000000" w:rsidDel="00000000" w:rsidP="00000000" w:rsidRDefault="00000000" w:rsidRPr="00000000" w14:paraId="0000000F">
      <w:pPr>
        <w:shd w:fill="ffffff" w:val="clea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0">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 know Queens is home to some truly savory talent, and this competition is the perfect way to show our delis that we love them," said </w:t>
      </w:r>
      <w:r w:rsidDel="00000000" w:rsidR="00000000" w:rsidRPr="00000000">
        <w:rPr>
          <w:rFonts w:ascii="Cambria" w:cs="Cambria" w:eastAsia="Cambria" w:hAnsi="Cambria"/>
          <w:b w:val="1"/>
          <w:sz w:val="24"/>
          <w:szCs w:val="24"/>
          <w:rtl w:val="0"/>
        </w:rPr>
        <w:t xml:space="preserve">Tom Grech, President and CEO of the Queens Chamber of Commerce</w:t>
      </w:r>
      <w:r w:rsidDel="00000000" w:rsidR="00000000" w:rsidRPr="00000000">
        <w:rPr>
          <w:rFonts w:ascii="Cambria" w:cs="Cambria" w:eastAsia="Cambria" w:hAnsi="Cambria"/>
          <w:sz w:val="24"/>
          <w:szCs w:val="24"/>
          <w:rtl w:val="0"/>
        </w:rPr>
        <w:t xml:space="preserve">. "From piled-high pastrami sandwiches to perfectly sliced cold cuts, we're on a mission to find the best of the borough. May the top deli take the crown!"</w:t>
      </w:r>
      <w:r w:rsidDel="00000000" w:rsidR="00000000" w:rsidRPr="00000000">
        <w:rPr>
          <w:rtl w:val="0"/>
        </w:rPr>
      </w:r>
    </w:p>
    <w:p w:rsidR="00000000" w:rsidDel="00000000" w:rsidP="00000000" w:rsidRDefault="00000000" w:rsidRPr="00000000" w14:paraId="00000011">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2">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Chamber is accepting nominations from the public beginning on Monday, September 29 at </w:t>
      </w:r>
      <w:hyperlink r:id="rId10">
        <w:r w:rsidDel="00000000" w:rsidR="00000000" w:rsidRPr="00000000">
          <w:rPr>
            <w:rFonts w:ascii="Cambria" w:cs="Cambria" w:eastAsia="Cambria" w:hAnsi="Cambria"/>
            <w:color w:val="1155cc"/>
            <w:sz w:val="24"/>
            <w:szCs w:val="24"/>
            <w:highlight w:val="white"/>
            <w:u w:val="single"/>
            <w:rtl w:val="0"/>
          </w:rPr>
          <w:t xml:space="preserve">https://bit.ly/QueensBestDeli</w:t>
        </w:r>
      </w:hyperlink>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They will close on Wednesday, October 8. Public voting will start on Monday, October 13 and run through Wednesday, October 22.</w:t>
      </w:r>
    </w:p>
    <w:p w:rsidR="00000000" w:rsidDel="00000000" w:rsidP="00000000" w:rsidRDefault="00000000" w:rsidRPr="00000000" w14:paraId="00000013">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4">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Pending availability, the winner will be crowned with the title of Queens’ Best Deli at an event on Wednesday, October 29. The winning establishment will receive bragging rights, along with a complimentary membership to the Queens Chamber of Commerce. The second and third place winners will receive </w:t>
      </w:r>
      <w:r w:rsidDel="00000000" w:rsidR="00000000" w:rsidRPr="00000000">
        <w:rPr>
          <w:rFonts w:ascii="Cambria" w:cs="Cambria" w:eastAsia="Cambria" w:hAnsi="Cambria"/>
          <w:sz w:val="24"/>
          <w:szCs w:val="24"/>
          <w:rtl w:val="0"/>
        </w:rPr>
        <w:t xml:space="preserve">certificates</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15">
      <w:pPr>
        <w:shd w:fill="ffffff" w:val="clea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6">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is the twelfth “Best of Queens” food competition. Prior contests settled debates over the borough’s best pizza, burgers, halal, empanadas, barbecue, tacos, frozen desserts, bagels, pad thai, tavern, and bakery.</w:t>
      </w:r>
    </w:p>
    <w:p w:rsidR="00000000" w:rsidDel="00000000" w:rsidP="00000000" w:rsidRDefault="00000000" w:rsidRPr="00000000" w14:paraId="00000017">
      <w:pPr>
        <w:shd w:fill="ffffff" w:val="clear"/>
        <w:spacing w:line="240" w:lineRule="auto"/>
        <w:rPr>
          <w:rFonts w:ascii="Cambria" w:cs="Cambria" w:eastAsia="Cambria" w:hAnsi="Cambria"/>
          <w:sz w:val="24"/>
          <w:szCs w:val="24"/>
          <w:u w:val="single"/>
        </w:rPr>
      </w:pPr>
      <w:r w:rsidDel="00000000" w:rsidR="00000000" w:rsidRPr="00000000">
        <w:rPr>
          <w:rFonts w:ascii="Cambria" w:cs="Cambria" w:eastAsia="Cambria" w:hAnsi="Cambria"/>
          <w:sz w:val="24"/>
          <w:szCs w:val="24"/>
          <w:rtl w:val="0"/>
        </w:rPr>
        <w:br w:type="textWrapping"/>
      </w:r>
      <w:r w:rsidDel="00000000" w:rsidR="00000000" w:rsidRPr="00000000">
        <w:rPr>
          <w:rFonts w:ascii="Cambria" w:cs="Cambria" w:eastAsia="Cambria" w:hAnsi="Cambria"/>
          <w:b w:val="1"/>
          <w:sz w:val="24"/>
          <w:szCs w:val="24"/>
          <w:rtl w:val="0"/>
        </w:rPr>
        <w:t xml:space="preserve">About the Queens Chamber of Commerce:</w:t>
        <w:br w:type="textWrapping"/>
      </w:r>
      <w:r w:rsidDel="00000000" w:rsidR="00000000" w:rsidRPr="00000000">
        <w:rPr>
          <w:rFonts w:ascii="Cambria" w:cs="Cambria" w:eastAsia="Cambria" w:hAnsi="Cambria"/>
          <w:sz w:val="24"/>
          <w:szCs w:val="24"/>
          <w:rtl w:val="0"/>
        </w:rPr>
        <w:t xml:space="preserve">The Queens Chamber of Commerce is the oldest and largest business association in Queens, representing more than 1,400 businesses and more than 150,000 Queens-based employees. Its mission is to foster connections, educate for success, develop/implement programs and advocate for members’ interests. </w:t>
      </w:r>
      <w:hyperlink r:id="rId11">
        <w:r w:rsidDel="00000000" w:rsidR="00000000" w:rsidRPr="00000000">
          <w:rPr>
            <w:rFonts w:ascii="Cambria" w:cs="Cambria" w:eastAsia="Cambria" w:hAnsi="Cambria"/>
            <w:color w:val="1155cc"/>
            <w:sz w:val="24"/>
            <w:szCs w:val="24"/>
            <w:u w:val="single"/>
            <w:rtl w:val="0"/>
          </w:rPr>
          <w:t xml:space="preserve">www.queenschamber.org</w:t>
        </w:r>
      </w:hyperlink>
      <w:r w:rsidDel="00000000" w:rsidR="00000000" w:rsidRPr="00000000">
        <w:rPr>
          <w:rFonts w:ascii="Cambria" w:cs="Cambria" w:eastAsia="Cambria" w:hAnsi="Cambria"/>
          <w:sz w:val="24"/>
          <w:szCs w:val="24"/>
          <w:u w:val="single"/>
          <w:rtl w:val="0"/>
        </w:rPr>
        <w:t xml:space="preserve"> </w:t>
      </w:r>
    </w:p>
    <w:p w:rsidR="00000000" w:rsidDel="00000000" w:rsidP="00000000" w:rsidRDefault="00000000" w:rsidRPr="00000000" w14:paraId="00000018">
      <w:pPr>
        <w:shd w:fill="ffffff" w:val="clear"/>
        <w:spacing w:line="240" w:lineRule="auto"/>
        <w:rPr>
          <w:rFonts w:ascii="Cambria" w:cs="Cambria" w:eastAsia="Cambria" w:hAnsi="Cambria"/>
          <w:sz w:val="24"/>
          <w:szCs w:val="24"/>
          <w:u w:val="single"/>
        </w:rPr>
      </w:pPr>
      <w:r w:rsidDel="00000000" w:rsidR="00000000" w:rsidRPr="00000000">
        <w:rPr>
          <w:rtl w:val="0"/>
        </w:rPr>
      </w:r>
    </w:p>
    <w:p w:rsidR="00000000" w:rsidDel="00000000" w:rsidP="00000000" w:rsidRDefault="00000000" w:rsidRPr="00000000" w14:paraId="00000019">
      <w:pPr>
        <w:shd w:fill="ffffff" w:val="clear"/>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queenschamber.org/" TargetMode="External"/><Relationship Id="rId10" Type="http://schemas.openxmlformats.org/officeDocument/2006/relationships/hyperlink" Target="https://bit.ly/QueensBestDeli" TargetMode="External"/><Relationship Id="rId9" Type="http://schemas.openxmlformats.org/officeDocument/2006/relationships/hyperlink" Target="https://www.dropbox.com/scl/fo/hn8gmzatz4fcr51p9mfaw/AJ6Kr6jl0wtWnrbgRoMP5iQ?rlkey=8to8ylbsi9hu6dekgi5368upb&amp;st=9jjqtsu2&amp;dl=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laurenb@anatgerstein.com" TargetMode="External"/><Relationship Id="rId8" Type="http://schemas.openxmlformats.org/officeDocument/2006/relationships/hyperlink" Target="https://bit.ly/QueensBest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