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Calibri" w:cs="Calibri" w:eastAsia="Calibri" w:hAnsi="Calibri"/>
          <w:b w:val="1"/>
          <w:color w:val="000000"/>
        </w:rPr>
        <w:drawing>
          <wp:inline distB="0" distT="0" distL="0" distR="0">
            <wp:extent cx="2214563" cy="729985"/>
            <wp:effectExtent b="0" l="0" r="0" t="0"/>
            <wp:docPr descr="Logo&#10;&#10;Description automatically generated" id="6"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214563" cy="729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color w:val="000000"/>
          <w:rtl w:val="0"/>
        </w:rPr>
        <w:t xml:space="preserve">Contact:</w:t>
      </w:r>
      <w:r w:rsidDel="00000000" w:rsidR="00000000" w:rsidRPr="00000000">
        <w:rPr>
          <w:rtl w:val="0"/>
        </w:rPr>
        <w:tab/>
        <w:t xml:space="preserve">Lauren Braithwaite</w:t>
      </w:r>
      <w:r w:rsidDel="00000000" w:rsidR="00000000" w:rsidRPr="00000000">
        <w:rPr>
          <w:color w:val="000000"/>
          <w:rtl w:val="0"/>
        </w:rPr>
        <w:t xml:space="preserve">, Anat Gerstein PR</w:t>
      </w:r>
      <w:r w:rsidDel="00000000" w:rsidR="00000000" w:rsidRPr="00000000">
        <w:rPr>
          <w:rtl w:val="0"/>
        </w:rPr>
      </w:r>
    </w:p>
    <w:p w:rsidR="00000000" w:rsidDel="00000000" w:rsidP="00000000" w:rsidRDefault="00000000" w:rsidRPr="00000000" w14:paraId="00000004">
      <w:pPr>
        <w:ind w:left="720" w:firstLine="720"/>
        <w:rPr>
          <w:b w:val="1"/>
          <w:color w:val="000000"/>
        </w:rPr>
      </w:pPr>
      <w:hyperlink r:id="rId8">
        <w:r w:rsidDel="00000000" w:rsidR="00000000" w:rsidRPr="00000000">
          <w:rPr>
            <w:color w:val="1155cc"/>
            <w:u w:val="single"/>
            <w:rtl w:val="0"/>
          </w:rPr>
          <w:t xml:space="preserve">laurenb@anatgerstein.com</w:t>
        </w:r>
      </w:hyperlink>
      <w:r w:rsidDel="00000000" w:rsidR="00000000" w:rsidRPr="00000000">
        <w:rPr>
          <w:rtl w:val="0"/>
        </w:rPr>
        <w:t xml:space="preserve">, 347-361-7183</w:t>
      </w:r>
      <w:r w:rsidDel="00000000" w:rsidR="00000000" w:rsidRPr="00000000">
        <w:rPr>
          <w:rtl w:val="0"/>
        </w:rPr>
      </w:r>
    </w:p>
    <w:p w:rsidR="00000000" w:rsidDel="00000000" w:rsidP="00000000" w:rsidRDefault="00000000" w:rsidRPr="00000000" w14:paraId="00000005">
      <w:pPr>
        <w:rPr>
          <w:b w:val="1"/>
          <w:color w:val="000000"/>
          <w:u w:val="single"/>
        </w:rPr>
      </w:pPr>
      <w:r w:rsidDel="00000000" w:rsidR="00000000" w:rsidRPr="00000000">
        <w:rPr>
          <w:rtl w:val="0"/>
        </w:rPr>
      </w:r>
    </w:p>
    <w:p w:rsidR="00000000" w:rsidDel="00000000" w:rsidP="00000000" w:rsidRDefault="00000000" w:rsidRPr="00000000" w14:paraId="00000006">
      <w:pPr>
        <w:rPr>
          <w:b w:val="1"/>
          <w:color w:val="222222"/>
        </w:rPr>
      </w:pPr>
      <w:r w:rsidDel="00000000" w:rsidR="00000000" w:rsidRPr="00000000">
        <w:rPr>
          <w:color w:val="000000"/>
          <w:u w:val="single"/>
          <w:rtl w:val="0"/>
        </w:rPr>
        <w:t xml:space="preserve">For </w:t>
      </w:r>
      <w:r w:rsidDel="00000000" w:rsidR="00000000" w:rsidRPr="00000000">
        <w:rPr>
          <w:u w:val="single"/>
          <w:rtl w:val="0"/>
        </w:rPr>
        <w:t xml:space="preserve">Immediate Release</w:t>
      </w:r>
      <w:r w:rsidDel="00000000" w:rsidR="00000000" w:rsidRPr="00000000">
        <w:rPr>
          <w:rtl w:val="0"/>
        </w:rPr>
      </w:r>
    </w:p>
    <w:p w:rsidR="00000000" w:rsidDel="00000000" w:rsidP="00000000" w:rsidRDefault="00000000" w:rsidRPr="00000000" w14:paraId="00000007">
      <w:pPr>
        <w:rPr>
          <w:b w:val="1"/>
          <w:color w:val="222222"/>
        </w:rPr>
      </w:pPr>
      <w:r w:rsidDel="00000000" w:rsidR="00000000" w:rsidRPr="00000000">
        <w:rPr>
          <w:rtl w:val="0"/>
        </w:rPr>
      </w:r>
    </w:p>
    <w:p w:rsidR="00000000" w:rsidDel="00000000" w:rsidP="00000000" w:rsidRDefault="00000000" w:rsidRPr="00000000" w14:paraId="00000008">
      <w:pPr>
        <w:jc w:val="center"/>
        <w:rPr>
          <w:b w:val="1"/>
          <w:sz w:val="28"/>
          <w:szCs w:val="28"/>
          <w:highlight w:val="white"/>
        </w:rPr>
      </w:pPr>
      <w:r w:rsidDel="00000000" w:rsidR="00000000" w:rsidRPr="00000000">
        <w:rPr>
          <w:b w:val="1"/>
          <w:sz w:val="28"/>
          <w:szCs w:val="28"/>
          <w:highlight w:val="white"/>
          <w:rtl w:val="0"/>
        </w:rPr>
        <w:t xml:space="preserve">QUEENS CHAMBER OF COMMERCE TO HONOR MICHAEL “SULLY” SULLIVAN AT ANNUAL ST. PATRICK’S DAY LUNCHEON </w:t>
      </w:r>
    </w:p>
    <w:p w:rsidR="00000000" w:rsidDel="00000000" w:rsidP="00000000" w:rsidRDefault="00000000" w:rsidRPr="00000000" w14:paraId="00000009">
      <w:pPr>
        <w:jc w:val="center"/>
        <w:rPr>
          <w:b w:val="1"/>
          <w:sz w:val="28"/>
          <w:szCs w:val="28"/>
          <w:highlight w:val="white"/>
        </w:rPr>
      </w:pPr>
      <w:r w:rsidDel="00000000" w:rsidR="00000000" w:rsidRPr="00000000">
        <w:rPr>
          <w:rtl w:val="0"/>
        </w:rPr>
      </w:r>
    </w:p>
    <w:p w:rsidR="00000000" w:rsidDel="00000000" w:rsidP="00000000" w:rsidRDefault="00000000" w:rsidRPr="00000000" w14:paraId="0000000A">
      <w:pPr>
        <w:jc w:val="center"/>
        <w:rPr>
          <w:b w:val="1"/>
          <w:i w:val="1"/>
          <w:sz w:val="26"/>
          <w:szCs w:val="26"/>
          <w:highlight w:val="white"/>
        </w:rPr>
      </w:pPr>
      <w:r w:rsidDel="00000000" w:rsidR="00000000" w:rsidRPr="00000000">
        <w:rPr>
          <w:b w:val="1"/>
          <w:i w:val="1"/>
          <w:sz w:val="26"/>
          <w:szCs w:val="26"/>
          <w:highlight w:val="white"/>
          <w:rtl w:val="0"/>
        </w:rPr>
        <w:t xml:space="preserve">Special Guest </w:t>
      </w:r>
      <w:r w:rsidDel="00000000" w:rsidR="00000000" w:rsidRPr="00000000">
        <w:rPr>
          <w:b w:val="1"/>
          <w:i w:val="1"/>
          <w:sz w:val="26"/>
          <w:szCs w:val="26"/>
          <w:highlight w:val="white"/>
          <w:rtl w:val="0"/>
        </w:rPr>
        <w:t xml:space="preserve">Mookie Wilson, former </w:t>
      </w:r>
      <w:r w:rsidDel="00000000" w:rsidR="00000000" w:rsidRPr="00000000">
        <w:rPr>
          <w:b w:val="1"/>
          <w:i w:val="1"/>
          <w:sz w:val="26"/>
          <w:szCs w:val="26"/>
          <w:rtl w:val="0"/>
        </w:rPr>
        <w:t xml:space="preserve">NY Mets player and </w:t>
      </w:r>
      <w:r w:rsidDel="00000000" w:rsidR="00000000" w:rsidRPr="00000000">
        <w:rPr>
          <w:b w:val="1"/>
          <w:i w:val="1"/>
          <w:sz w:val="26"/>
          <w:szCs w:val="26"/>
          <w:highlight w:val="white"/>
          <w:rtl w:val="0"/>
        </w:rPr>
        <w:t xml:space="preserve">hero of the 1986 World Series, will be in attendance</w:t>
      </w: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tabs>
          <w:tab w:val="left" w:leader="none" w:pos="5760"/>
        </w:tabs>
        <w:spacing w:line="276" w:lineRule="auto"/>
        <w:rPr/>
      </w:pPr>
      <w:r w:rsidDel="00000000" w:rsidR="00000000" w:rsidRPr="00000000">
        <w:rPr>
          <w:highlight w:val="white"/>
          <w:rtl w:val="0"/>
        </w:rPr>
        <w:t xml:space="preserve">(QUEENS, N</w:t>
      </w:r>
      <w:r w:rsidDel="00000000" w:rsidR="00000000" w:rsidRPr="00000000">
        <w:rPr>
          <w:rtl w:val="0"/>
        </w:rPr>
        <w:t xml:space="preserve">Y)</w:t>
      </w:r>
      <w:r w:rsidDel="00000000" w:rsidR="00000000" w:rsidRPr="00000000">
        <w:rPr>
          <w:rtl w:val="0"/>
        </w:rPr>
        <w:t xml:space="preserve"> March 11, 2025</w:t>
      </w:r>
      <w:r w:rsidDel="00000000" w:rsidR="00000000" w:rsidRPr="00000000">
        <w:rPr>
          <w:highlight w:val="white"/>
          <w:rtl w:val="0"/>
        </w:rPr>
        <w:t xml:space="preserve">— On March 12, hundreds of business and community leaders from across Queens will gather at Antun’s in Queens Village as the Queens Chamber of Commerce honors Michael “Sully” Sullivan and welcomes special guest Mookie Wilson at its annual St. Patrick’s Day Luncheon. Hosted by Queens’ oldest and largest business association, the event celebrates the contributions of Irish Americans to the borough and showcases Celtic traditions with great food and entertainment, including corned beef and cabbage and live Irish music from the band Brogue.</w:t>
        <w:br w:type="textWrapping"/>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“Queens’ Irish roots run deep, and they have been shaping the fabric of our borough and business community for generations. We’re proud to celebrate those contributions at our annual St. Patrick’s Day Luncheon, where we honor Michael 'Sully' Sullivan and welcome Mookie Wilson, a true New York legend, as our special guest,” said </w:t>
      </w:r>
      <w:r w:rsidDel="00000000" w:rsidR="00000000" w:rsidRPr="00000000">
        <w:rPr>
          <w:b w:val="1"/>
          <w:rtl w:val="0"/>
        </w:rPr>
        <w:t xml:space="preserve">Tom Grech, President and CEO, Queens Chamber of Commerce</w:t>
      </w:r>
      <w:r w:rsidDel="00000000" w:rsidR="00000000" w:rsidRPr="00000000">
        <w:rPr>
          <w:rtl w:val="0"/>
        </w:rPr>
        <w:t xml:space="preserve">.</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tabs>
          <w:tab w:val="left" w:leader="none" w:pos="5760"/>
        </w:tabs>
        <w:spacing w:line="276" w:lineRule="auto"/>
        <w:rPr>
          <w:highlight w:val="white"/>
        </w:rPr>
      </w:pPr>
      <w:bookmarkStart w:colFirst="0" w:colLast="0" w:name="_heading=h.gjdgxs" w:id="0"/>
      <w:bookmarkEnd w:id="0"/>
      <w:r w:rsidDel="00000000" w:rsidR="00000000" w:rsidRPr="00000000">
        <w:rPr>
          <w:highlight w:val="white"/>
          <w:rtl w:val="0"/>
        </w:rPr>
        <w:t xml:space="preserve">Sullivan serves as Chief of Staff to New York Mets owner Steve Cohen, playing a key role in the team's operations. Mookie Wilson, a beloved Mets legend, is best known for his iconic contribution to the 1986 World Series and remains a true New York sports hero.</w:t>
      </w:r>
    </w:p>
    <w:p w:rsidR="00000000" w:rsidDel="00000000" w:rsidP="00000000" w:rsidRDefault="00000000" w:rsidRPr="00000000" w14:paraId="00000010">
      <w:pPr>
        <w:tabs>
          <w:tab w:val="left" w:leader="none" w:pos="5760"/>
        </w:tabs>
        <w:spacing w:line="276" w:lineRule="auto"/>
        <w:rPr>
          <w:highlight w:val="white"/>
        </w:rPr>
      </w:pPr>
      <w:bookmarkStart w:colFirst="0" w:colLast="0" w:name="_heading=h.gdeto9rceto7" w:id="1"/>
      <w:bookmarkEnd w:id="1"/>
      <w:r w:rsidDel="00000000" w:rsidR="00000000" w:rsidRPr="00000000">
        <w:rPr>
          <w:rtl w:val="0"/>
        </w:rPr>
      </w:r>
    </w:p>
    <w:p w:rsidR="00000000" w:rsidDel="00000000" w:rsidP="00000000" w:rsidRDefault="00000000" w:rsidRPr="00000000" w14:paraId="00000011">
      <w:pPr>
        <w:tabs>
          <w:tab w:val="left" w:leader="none" w:pos="5760"/>
        </w:tabs>
        <w:spacing w:line="276" w:lineRule="auto"/>
        <w:rPr>
          <w:b w:val="1"/>
        </w:rPr>
      </w:pPr>
      <w:r w:rsidDel="00000000" w:rsidR="00000000" w:rsidRPr="00000000">
        <w:rPr>
          <w:rtl w:val="0"/>
        </w:rPr>
        <w:t xml:space="preserve">“St. Patrick’s Day is a time to honor the legacy of those who came before us and to recognize their lasting impact on our community. I’m honored to be recognized by the Queens Chamber of Commerce, and I’m excited to celebrate with everyone on March 12 as we come together to celebrate the rich Irish-American heritage that makes Queens so special,” </w:t>
      </w:r>
      <w:r w:rsidDel="00000000" w:rsidR="00000000" w:rsidRPr="00000000">
        <w:rPr>
          <w:b w:val="1"/>
          <w:rtl w:val="0"/>
        </w:rPr>
        <w:t xml:space="preserve">said honoree Michael Sullivan.</w:t>
      </w:r>
    </w:p>
    <w:p w:rsidR="00000000" w:rsidDel="00000000" w:rsidP="00000000" w:rsidRDefault="00000000" w:rsidRPr="00000000" w14:paraId="00000012">
      <w:pPr>
        <w:tabs>
          <w:tab w:val="left" w:leader="none" w:pos="5760"/>
        </w:tabs>
        <w:spacing w:line="276" w:lineRule="auto"/>
        <w:rPr>
          <w:b w:val="1"/>
        </w:rPr>
      </w:pPr>
      <w:r w:rsidDel="00000000" w:rsidR="00000000" w:rsidRPr="00000000">
        <w:rPr>
          <w:rtl w:val="0"/>
        </w:rPr>
      </w:r>
    </w:p>
    <w:p w:rsidR="00000000" w:rsidDel="00000000" w:rsidP="00000000" w:rsidRDefault="00000000" w:rsidRPr="00000000" w14:paraId="00000013">
      <w:pPr>
        <w:tabs>
          <w:tab w:val="left" w:leader="none" w:pos="5760"/>
        </w:tabs>
        <w:spacing w:line="276" w:lineRule="auto"/>
        <w:rPr>
          <w:b w:val="1"/>
        </w:rPr>
      </w:pPr>
      <w:r w:rsidDel="00000000" w:rsidR="00000000" w:rsidRPr="00000000">
        <w:rPr>
          <w:rtl w:val="0"/>
        </w:rPr>
        <w:t xml:space="preserve">“I’m incredibly honored to be part of this year’s St. Patrick’s Day Luncheon with the Queens Chamber of Commerce. This borough has always held a special place in my heart, and it’s truly a privilege to be here with all of you on March 12,” </w:t>
      </w:r>
      <w:r w:rsidDel="00000000" w:rsidR="00000000" w:rsidRPr="00000000">
        <w:rPr>
          <w:b w:val="1"/>
          <w:rtl w:val="0"/>
        </w:rPr>
        <w:t xml:space="preserve">said Mookie Wilson.</w:t>
      </w:r>
    </w:p>
    <w:p w:rsidR="00000000" w:rsidDel="00000000" w:rsidP="00000000" w:rsidRDefault="00000000" w:rsidRPr="00000000" w14:paraId="00000014">
      <w:pPr>
        <w:tabs>
          <w:tab w:val="left" w:leader="none" w:pos="5760"/>
        </w:tabs>
        <w:spacing w:line="276" w:lineRule="auto"/>
        <w:rPr>
          <w:b w:val="1"/>
        </w:rPr>
      </w:pPr>
      <w:r w:rsidDel="00000000" w:rsidR="00000000" w:rsidRPr="00000000">
        <w:rPr>
          <w:rtl w:val="0"/>
        </w:rPr>
      </w:r>
    </w:p>
    <w:p w:rsidR="00000000" w:rsidDel="00000000" w:rsidP="00000000" w:rsidRDefault="00000000" w:rsidRPr="00000000" w14:paraId="00000015">
      <w:pPr>
        <w:tabs>
          <w:tab w:val="left" w:leader="none" w:pos="5760"/>
        </w:tabs>
        <w:spacing w:line="276" w:lineRule="auto"/>
        <w:rPr/>
      </w:pPr>
      <w:r w:rsidDel="00000000" w:rsidR="00000000" w:rsidRPr="00000000">
        <w:rPr>
          <w:rtl w:val="0"/>
        </w:rPr>
        <w:t xml:space="preserve">Also attending will be </w:t>
      </w:r>
      <w:r w:rsidDel="00000000" w:rsidR="00000000" w:rsidRPr="00000000">
        <w:rPr>
          <w:b w:val="1"/>
          <w:rtl w:val="0"/>
        </w:rPr>
        <w:t xml:space="preserve">Queens Borough President Donovan Richards</w:t>
      </w:r>
      <w:r w:rsidDel="00000000" w:rsidR="00000000" w:rsidRPr="00000000">
        <w:rPr>
          <w:rtl w:val="0"/>
        </w:rPr>
        <w:t xml:space="preserve"> and </w:t>
      </w:r>
      <w:r w:rsidDel="00000000" w:rsidR="00000000" w:rsidRPr="00000000">
        <w:rPr>
          <w:b w:val="1"/>
          <w:rtl w:val="0"/>
        </w:rPr>
        <w:t xml:space="preserve">Monsignor Alfred LoPinto</w:t>
      </w:r>
      <w:r w:rsidDel="00000000" w:rsidR="00000000" w:rsidRPr="00000000">
        <w:rPr>
          <w:rtl w:val="0"/>
        </w:rPr>
        <w:t xml:space="preserve">, CEO of Catholic Charities of Brooklyn and Queens and Vicar for Human Services for the Diocese of Brooklyn, who will deliver a Benediction.</w:t>
      </w:r>
    </w:p>
    <w:p w:rsidR="00000000" w:rsidDel="00000000" w:rsidP="00000000" w:rsidRDefault="00000000" w:rsidRPr="00000000" w14:paraId="00000016">
      <w:pPr>
        <w:tabs>
          <w:tab w:val="left" w:leader="none" w:pos="5760"/>
        </w:tabs>
        <w:spacing w:line="276" w:lineRule="auto"/>
        <w:rPr>
          <w:b w:val="1"/>
        </w:rPr>
      </w:pPr>
      <w:r w:rsidDel="00000000" w:rsidR="00000000" w:rsidRPr="00000000">
        <w:rPr>
          <w:color w:val="000000"/>
          <w:rtl w:val="0"/>
        </w:rPr>
        <w:br w:type="textWrapping"/>
      </w: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9">
        <w:r w:rsidDel="00000000" w:rsidR="00000000" w:rsidRPr="00000000">
          <w:rPr>
            <w:color w:val="0563c1"/>
            <w:u w:val="single"/>
            <w:rtl w:val="0"/>
          </w:rPr>
          <w:t xml:space="preserve">www.queenschamber.org</w:t>
        </w:r>
      </w:hyperlink>
      <w:r w:rsidDel="00000000" w:rsidR="00000000" w:rsidRPr="00000000">
        <w:rPr>
          <w:rtl w:val="0"/>
        </w:rPr>
      </w:r>
    </w:p>
    <w:p w:rsidR="00000000" w:rsidDel="00000000" w:rsidP="00000000" w:rsidRDefault="00000000" w:rsidRPr="00000000" w14:paraId="00000017">
      <w:pPr>
        <w:tabs>
          <w:tab w:val="left" w:leader="none" w:pos="5760"/>
        </w:tabs>
        <w:spacing w:line="276" w:lineRule="auto"/>
        <w:rPr>
          <w:b w:val="1"/>
        </w:rPr>
      </w:pPr>
      <w:r w:rsidDel="00000000" w:rsidR="00000000" w:rsidRPr="00000000">
        <w:rPr>
          <w:rtl w:val="0"/>
        </w:rPr>
      </w:r>
    </w:p>
    <w:p w:rsidR="00000000" w:rsidDel="00000000" w:rsidP="00000000" w:rsidRDefault="00000000" w:rsidRPr="00000000" w14:paraId="00000018">
      <w:pPr>
        <w:spacing w:after="150" w:lineRule="auto"/>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682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C698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617DE"/>
    <w:pPr>
      <w:tabs>
        <w:tab w:val="center" w:pos="4680"/>
        <w:tab w:val="right" w:pos="9360"/>
      </w:tabs>
    </w:pPr>
  </w:style>
  <w:style w:type="character" w:styleId="HeaderChar" w:customStyle="1">
    <w:name w:val="Header Char"/>
    <w:basedOn w:val="DefaultParagraphFont"/>
    <w:link w:val="Header"/>
    <w:uiPriority w:val="99"/>
    <w:rsid w:val="002617DE"/>
  </w:style>
  <w:style w:type="paragraph" w:styleId="Footer">
    <w:name w:val="footer"/>
    <w:basedOn w:val="Normal"/>
    <w:link w:val="FooterChar"/>
    <w:uiPriority w:val="99"/>
    <w:unhideWhenUsed w:val="1"/>
    <w:rsid w:val="002617DE"/>
    <w:pPr>
      <w:tabs>
        <w:tab w:val="center" w:pos="4680"/>
        <w:tab w:val="right" w:pos="9360"/>
      </w:tabs>
    </w:pPr>
  </w:style>
  <w:style w:type="character" w:styleId="FooterChar" w:customStyle="1">
    <w:name w:val="Footer Char"/>
    <w:basedOn w:val="DefaultParagraphFont"/>
    <w:link w:val="Footer"/>
    <w:uiPriority w:val="99"/>
    <w:rsid w:val="002617D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aurenb@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w9LUgf71Ztz6tlJZVe9T9pCew==">CgMxLjAyCGguZ2pkZ3hzMg5oLmdkZXRvOXJjZXRvNzgAciExSG5EVVRZWmxBWEd1OEg0enNHOHdqQ3ZjNnpnVnkzei0=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2024-02-13T16:23:00Z</dcterms:created>
  <dc:creator>anat gerstein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e9ae30932021db4a8503517f3218256ca8a63ec9ee0b484a8e6d003645f09720</vt:lpwstr>
  </property>
</Properties>
</file>