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3"/>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nasreen@anatgerstein.com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highlight w:val="white"/>
          <w:rtl w:val="0"/>
        </w:rPr>
        <w:t xml:space="preserve">(347) 853-2980</w:t>
      </w: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06">
      <w:pP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08">
      <w:pPr>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VOTING OPENS FOR QUEENS CHAMBER OF COMMERCE</w:t>
      </w:r>
    </w:p>
    <w:p w:rsidR="00000000" w:rsidDel="00000000" w:rsidP="00000000" w:rsidRDefault="00000000" w:rsidRPr="00000000" w14:paraId="00000009">
      <w:pPr>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sz w:val="28"/>
          <w:szCs w:val="28"/>
          <w:highlight w:val="white"/>
          <w:rtl w:val="0"/>
        </w:rPr>
        <w:t xml:space="preserve">INAUGURAL QUEENS’ BEST BAR COMPETITION</w:t>
      </w:r>
      <w:r w:rsidDel="00000000" w:rsidR="00000000" w:rsidRPr="00000000">
        <w:rPr>
          <w:rtl w:val="0"/>
        </w:rPr>
      </w:r>
    </w:p>
    <w:p w:rsidR="00000000" w:rsidDel="00000000" w:rsidP="00000000" w:rsidRDefault="00000000" w:rsidRPr="00000000" w14:paraId="0000000A">
      <w:pPr>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B">
      <w:pPr>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Vote for your go-to Queens bar beginning on March 10 by visiting</w:t>
      </w:r>
      <w:r w:rsidDel="00000000" w:rsidR="00000000" w:rsidRPr="00000000">
        <w:rPr>
          <w:rFonts w:ascii="Cambria" w:cs="Cambria" w:eastAsia="Cambria" w:hAnsi="Cambria"/>
          <w:b w:val="1"/>
          <w:i w:val="1"/>
          <w:sz w:val="24"/>
          <w:szCs w:val="24"/>
          <w:rtl w:val="0"/>
        </w:rPr>
        <w:t xml:space="preserve"> </w:t>
      </w:r>
      <w:hyperlink r:id="rId8">
        <w:r w:rsidDel="00000000" w:rsidR="00000000" w:rsidRPr="00000000">
          <w:rPr>
            <w:rFonts w:ascii="Cambria" w:cs="Cambria" w:eastAsia="Cambria" w:hAnsi="Cambria"/>
            <w:b w:val="1"/>
            <w:i w:val="1"/>
            <w:color w:val="1155cc"/>
            <w:sz w:val="24"/>
            <w:szCs w:val="24"/>
            <w:u w:val="single"/>
            <w:rtl w:val="0"/>
          </w:rPr>
          <w:t xml:space="preserve">https://bit.ly/QueensBestBarVote</w:t>
        </w:r>
      </w:hyperlink>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i w:val="1"/>
          <w:sz w:val="24"/>
          <w:szCs w:val="24"/>
          <w:highlight w:val="yellow"/>
        </w:rPr>
      </w:pPr>
      <w:r w:rsidDel="00000000" w:rsidR="00000000" w:rsidRPr="00000000">
        <w:rPr>
          <w:rFonts w:ascii="Cambria" w:cs="Cambria" w:eastAsia="Cambria" w:hAnsi="Cambria"/>
          <w:b w:val="1"/>
          <w:i w:val="1"/>
          <w:sz w:val="24"/>
          <w:szCs w:val="24"/>
          <w:rtl w:val="0"/>
        </w:rPr>
        <w:t xml:space="preserve">For graphic,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(March 10, 2025) - The Queens Chamber of Commerce, the oldest and largest business association in the borough, is now accepting votes for its Queens’ Best Bar Competition. Members of the public are encouraged to vote for their favorite watering hole in the borough from among a record-breaking 46 nominated establishments at </w:t>
      </w:r>
      <w:hyperlink r:id="rId10">
        <w:r w:rsidDel="00000000" w:rsidR="00000000" w:rsidRPr="00000000">
          <w:rPr>
            <w:rFonts w:ascii="Cambria" w:cs="Cambria" w:eastAsia="Cambria" w:hAnsi="Cambria"/>
            <w:color w:val="1155cc"/>
            <w:sz w:val="24"/>
            <w:szCs w:val="24"/>
            <w:u w:val="single"/>
            <w:rtl w:val="0"/>
          </w:rPr>
          <w:t xml:space="preserve">https://bit.ly/QueensBestBarVote</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through Thursday, March 20. </w:t>
      </w:r>
    </w:p>
    <w:p w:rsidR="00000000" w:rsidDel="00000000" w:rsidP="00000000" w:rsidRDefault="00000000" w:rsidRPr="00000000" w14:paraId="00000010">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inaugural 'Queens’ Best Bar' competition is an exciting way to celebrate the borough’s incredible bars, lounges, and other nightlife,"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"With voting now open, we encourage everyone to support their favorite local spot by casting a vote. This is a fantastic opportunity to highlight the diverse and vibrant establishments that make Queens a great place to eat, drink, and gather with friends.”</w:t>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Nominations for the contest were collected over the course of several weeks and include the following businesses:</w:t>
      </w:r>
    </w:p>
    <w:p w:rsidR="00000000" w:rsidDel="00000000" w:rsidP="00000000" w:rsidRDefault="00000000" w:rsidRPr="00000000" w14:paraId="00000014">
      <w:pPr>
        <w:numPr>
          <w:ilvl w:val="0"/>
          <w:numId w:val="1"/>
        </w:numPr>
        <w:shd w:fill="ffffff" w:val="clear"/>
        <w:spacing w:after="0" w:afterAutospacing="0" w:before="24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Acey Ducey's (Metropolitan Avenue, Forest Hills)</w:t>
      </w:r>
    </w:p>
    <w:p w:rsidR="00000000" w:rsidDel="00000000" w:rsidP="00000000" w:rsidRDefault="00000000" w:rsidRPr="00000000" w14:paraId="00000015">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Austin’s Ale House (Austin Street, Forest Hills)</w:t>
      </w:r>
    </w:p>
    <w:p w:rsidR="00000000" w:rsidDel="00000000" w:rsidP="00000000" w:rsidRDefault="00000000" w:rsidRPr="00000000" w14:paraId="00000016">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Belo Bar &amp; Grill (Skillman Avenue, Sunnyside)</w:t>
      </w:r>
    </w:p>
    <w:p w:rsidR="00000000" w:rsidDel="00000000" w:rsidP="00000000" w:rsidRDefault="00000000" w:rsidRPr="00000000" w14:paraId="00000017">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Bourbon Street (Bell Boulevard, Bayside)</w:t>
      </w:r>
    </w:p>
    <w:p w:rsidR="00000000" w:rsidDel="00000000" w:rsidP="00000000" w:rsidRDefault="00000000" w:rsidRPr="00000000" w14:paraId="00000018">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Bridie's Grill Room (Dry Harbor Road, Middle Village)</w:t>
      </w:r>
    </w:p>
    <w:p w:rsidR="00000000" w:rsidDel="00000000" w:rsidP="00000000" w:rsidRDefault="00000000" w:rsidRPr="00000000" w14:paraId="00000019">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Cassidy's Ale House (31st Avenue, East Elmhurst)</w:t>
      </w:r>
    </w:p>
    <w:p w:rsidR="00000000" w:rsidDel="00000000" w:rsidP="00000000" w:rsidRDefault="00000000" w:rsidRPr="00000000" w14:paraId="0000001A">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Celtic Gasthaus (Myrtle Avenue, Glendale)</w:t>
      </w:r>
    </w:p>
    <w:p w:rsidR="00000000" w:rsidDel="00000000" w:rsidP="00000000" w:rsidRDefault="00000000" w:rsidRPr="00000000" w14:paraId="0000001B">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Claret Wine Bar (Skillman Avenue, Sunnyside)</w:t>
      </w:r>
    </w:p>
    <w:p w:rsidR="00000000" w:rsidDel="00000000" w:rsidP="00000000" w:rsidRDefault="00000000" w:rsidRPr="00000000" w14:paraId="0000001C">
      <w:pPr>
        <w:numPr>
          <w:ilvl w:val="0"/>
          <w:numId w:val="1"/>
        </w:numPr>
        <w:shd w:fill="ffffff" w:val="clea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Cobblestone's (Queens Boulevard, Forest Hills)</w:t>
      </w:r>
      <w:r w:rsidDel="00000000" w:rsidR="00000000" w:rsidRPr="00000000">
        <w:rPr>
          <w:rtl w:val="0"/>
        </w:rPr>
      </w:r>
    </w:p>
    <w:p w:rsidR="00000000" w:rsidDel="00000000" w:rsidP="00000000" w:rsidRDefault="00000000" w:rsidRPr="00000000" w14:paraId="0000001D">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Connolly's Corner (Grand Avenue, Maspeth)</w:t>
      </w:r>
    </w:p>
    <w:p w:rsidR="00000000" w:rsidDel="00000000" w:rsidP="00000000" w:rsidRDefault="00000000" w:rsidRPr="00000000" w14:paraId="0000001E">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Dirty Pierre’s (Station Square, Forest Hills)</w:t>
      </w:r>
    </w:p>
    <w:p w:rsidR="00000000" w:rsidDel="00000000" w:rsidP="00000000" w:rsidRDefault="00000000" w:rsidRPr="00000000" w14:paraId="0000001F">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DK Public (29th Street, Long Island City)</w:t>
      </w:r>
    </w:p>
    <w:p w:rsidR="00000000" w:rsidDel="00000000" w:rsidP="00000000" w:rsidRDefault="00000000" w:rsidRPr="00000000" w14:paraId="00000020">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Donovan's Pub (Roosevelt Avenue, Woodside)</w:t>
      </w:r>
    </w:p>
    <w:p w:rsidR="00000000" w:rsidDel="00000000" w:rsidP="00000000" w:rsidRDefault="00000000" w:rsidRPr="00000000" w14:paraId="00000021">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Doyle’s Corner (Broadway, Astoria)</w:t>
      </w:r>
    </w:p>
    <w:p w:rsidR="00000000" w:rsidDel="00000000" w:rsidP="00000000" w:rsidRDefault="00000000" w:rsidRPr="00000000" w14:paraId="00000022">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Flynn’s Garden Inn (Skillman Avenue, Sunnyside)</w:t>
      </w:r>
    </w:p>
    <w:p w:rsidR="00000000" w:rsidDel="00000000" w:rsidP="00000000" w:rsidRDefault="00000000" w:rsidRPr="00000000" w14:paraId="00000023">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Geordie's Joint (Jamaica Avenue, Woodhaven)</w:t>
      </w:r>
    </w:p>
    <w:p w:rsidR="00000000" w:rsidDel="00000000" w:rsidP="00000000" w:rsidRDefault="00000000" w:rsidRPr="00000000" w14:paraId="00000024">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Ida's Nearabout (Queens Boulevard, Sunnyside)</w:t>
      </w:r>
    </w:p>
    <w:p w:rsidR="00000000" w:rsidDel="00000000" w:rsidP="00000000" w:rsidRDefault="00000000" w:rsidRPr="00000000" w14:paraId="00000025">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Katch Astoria (Newtown Avenue, Astoria)</w:t>
      </w:r>
    </w:p>
    <w:p w:rsidR="00000000" w:rsidDel="00000000" w:rsidP="00000000" w:rsidRDefault="00000000" w:rsidRPr="00000000" w14:paraId="00000026">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Last Call (Lefferts Boulevard, Kew Gardens)</w:t>
      </w:r>
    </w:p>
    <w:p w:rsidR="00000000" w:rsidDel="00000000" w:rsidP="00000000" w:rsidRDefault="00000000" w:rsidRPr="00000000" w14:paraId="00000027">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Leo’s Restaurant &amp; Sports Bar (Roosevelt Avenue, Jackson Heights)</w:t>
      </w:r>
    </w:p>
    <w:p w:rsidR="00000000" w:rsidDel="00000000" w:rsidP="00000000" w:rsidRDefault="00000000" w:rsidRPr="00000000" w14:paraId="00000028">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McGuinness's Saloon (Queens Boulevard, Sunnyside)</w:t>
      </w:r>
    </w:p>
    <w:p w:rsidR="00000000" w:rsidDel="00000000" w:rsidP="00000000" w:rsidRDefault="00000000" w:rsidRPr="00000000" w14:paraId="00000029">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Mike's Tavern (Liberty Avenue, Ozone Park)</w:t>
      </w:r>
    </w:p>
    <w:p w:rsidR="00000000" w:rsidDel="00000000" w:rsidP="00000000" w:rsidRDefault="00000000" w:rsidRPr="00000000" w14:paraId="0000002A">
      <w:pPr>
        <w:numPr>
          <w:ilvl w:val="0"/>
          <w:numId w:val="1"/>
        </w:numPr>
        <w:shd w:fill="ffffff" w:val="clear"/>
        <w:spacing w:after="0" w:afterAutospacing="0" w:before="0" w:beforeAutospacing="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Mojito's (Northern Boulevard, Jackson Heights)</w:t>
      </w:r>
      <w:r w:rsidDel="00000000" w:rsidR="00000000" w:rsidRPr="00000000">
        <w:rPr>
          <w:rtl w:val="0"/>
        </w:rPr>
      </w:r>
    </w:p>
    <w:p w:rsidR="00000000" w:rsidDel="00000000" w:rsidP="00000000" w:rsidRDefault="00000000" w:rsidRPr="00000000" w14:paraId="0000002B">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Mosaic (24th Avenue, Astoria)</w:t>
      </w:r>
    </w:p>
    <w:p w:rsidR="00000000" w:rsidDel="00000000" w:rsidP="00000000" w:rsidRDefault="00000000" w:rsidRPr="00000000" w14:paraId="0000002C">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Neir's Tavern (78th Street, Woodhaven)</w:t>
      </w:r>
    </w:p>
    <w:p w:rsidR="00000000" w:rsidDel="00000000" w:rsidP="00000000" w:rsidRDefault="00000000" w:rsidRPr="00000000" w14:paraId="0000002D">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Ocean Prime Bar and Restaurant (Flushing Avenue, Maspeth)</w:t>
      </w:r>
    </w:p>
    <w:p w:rsidR="00000000" w:rsidDel="00000000" w:rsidP="00000000" w:rsidRDefault="00000000" w:rsidRPr="00000000" w14:paraId="0000002E">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O'Neill's Maspeth (53rd Drive, Maspeth)</w:t>
      </w:r>
    </w:p>
    <w:p w:rsidR="00000000" w:rsidDel="00000000" w:rsidP="00000000" w:rsidRDefault="00000000" w:rsidRPr="00000000" w14:paraId="0000002F">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One Station Plaza (41st Avenue, Bayside)</w:t>
      </w:r>
    </w:p>
    <w:p w:rsidR="00000000" w:rsidDel="00000000" w:rsidP="00000000" w:rsidRDefault="00000000" w:rsidRPr="00000000" w14:paraId="00000030">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Parkside Pub (149th Street, Whitestone)</w:t>
      </w:r>
    </w:p>
    <w:p w:rsidR="00000000" w:rsidDel="00000000" w:rsidP="00000000" w:rsidRDefault="00000000" w:rsidRPr="00000000" w14:paraId="00000031">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Queen's Room (Ditmars Boulevard, Astoria)</w:t>
      </w:r>
    </w:p>
    <w:p w:rsidR="00000000" w:rsidDel="00000000" w:rsidP="00000000" w:rsidRDefault="00000000" w:rsidRPr="00000000" w14:paraId="00000032">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Raices Colombianas (37th Avenue, Jackson Heights)</w:t>
      </w:r>
    </w:p>
    <w:p w:rsidR="00000000" w:rsidDel="00000000" w:rsidP="00000000" w:rsidRDefault="00000000" w:rsidRPr="00000000" w14:paraId="00000033">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Rivercrest (Ditmars Boulevard, Astoria)</w:t>
      </w:r>
    </w:p>
    <w:p w:rsidR="00000000" w:rsidDel="00000000" w:rsidP="00000000" w:rsidRDefault="00000000" w:rsidRPr="00000000" w14:paraId="00000034">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Rogers Pub (Beach 116th Street, Rockaway Park)</w:t>
      </w:r>
    </w:p>
    <w:p w:rsidR="00000000" w:rsidDel="00000000" w:rsidP="00000000" w:rsidRDefault="00000000" w:rsidRPr="00000000" w14:paraId="00000035">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Ryan's Irish Bar and Grill (Union Turnpike, Oakland Gardens)</w:t>
      </w:r>
    </w:p>
    <w:p w:rsidR="00000000" w:rsidDel="00000000" w:rsidP="00000000" w:rsidRDefault="00000000" w:rsidRPr="00000000" w14:paraId="00000036">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Sweet Avenue (Queens Boulevard, Sunnyside)</w:t>
      </w:r>
    </w:p>
    <w:p w:rsidR="00000000" w:rsidDel="00000000" w:rsidP="00000000" w:rsidRDefault="00000000" w:rsidRPr="00000000" w14:paraId="00000037">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Tee Dee's Tavern (Cooper Avenue, Glendale)</w:t>
      </w:r>
    </w:p>
    <w:p w:rsidR="00000000" w:rsidDel="00000000" w:rsidP="00000000" w:rsidRDefault="00000000" w:rsidRPr="00000000" w14:paraId="00000038">
      <w:pPr>
        <w:numPr>
          <w:ilvl w:val="0"/>
          <w:numId w:val="1"/>
        </w:numPr>
        <w:shd w:fill="ffffff" w:val="clear"/>
        <w:spacing w:after="0" w:afterAutospacing="0" w:before="0" w:beforeAutospacing="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Terraza (Gleane Street, Elmhurst)</w:t>
      </w:r>
    </w:p>
    <w:p w:rsidR="00000000" w:rsidDel="00000000" w:rsidP="00000000" w:rsidRDefault="00000000" w:rsidRPr="00000000" w14:paraId="00000039">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The Avenue (Myrtle Avenue, Glendale)</w:t>
      </w:r>
    </w:p>
    <w:p w:rsidR="00000000" w:rsidDel="00000000" w:rsidP="00000000" w:rsidRDefault="00000000" w:rsidRPr="00000000" w14:paraId="0000003A">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The Bier and Cheese Collective (Ditmars Boulevard, Astoria)</w:t>
      </w:r>
    </w:p>
    <w:p w:rsidR="00000000" w:rsidDel="00000000" w:rsidP="00000000" w:rsidRDefault="00000000" w:rsidRPr="00000000" w14:paraId="0000003B">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The Ditty (Ditmars Boulevard, Astoria)</w:t>
      </w:r>
    </w:p>
    <w:p w:rsidR="00000000" w:rsidDel="00000000" w:rsidP="00000000" w:rsidRDefault="00000000" w:rsidRPr="00000000" w14:paraId="0000003C">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The Jar Bar (48th Avenue, Woodside)</w:t>
      </w:r>
    </w:p>
    <w:p w:rsidR="00000000" w:rsidDel="00000000" w:rsidP="00000000" w:rsidRDefault="00000000" w:rsidRPr="00000000" w14:paraId="0000003D">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The Lowery Bar and Kitchen (43rd Avenue, Sunnyside)</w:t>
      </w:r>
    </w:p>
    <w:p w:rsidR="00000000" w:rsidDel="00000000" w:rsidP="00000000" w:rsidRDefault="00000000" w:rsidRPr="00000000" w14:paraId="0000003E">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The Station Bar (61st Street, Woodside)</w:t>
      </w:r>
    </w:p>
    <w:p w:rsidR="00000000" w:rsidDel="00000000" w:rsidP="00000000" w:rsidRDefault="00000000" w:rsidRPr="00000000" w14:paraId="0000003F">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The Village Green (150th Street, Whitestone)</w:t>
      </w:r>
    </w:p>
    <w:p w:rsidR="00000000" w:rsidDel="00000000" w:rsidP="00000000" w:rsidRDefault="00000000" w:rsidRPr="00000000" w14:paraId="00000040">
      <w:pPr>
        <w:numPr>
          <w:ilvl w:val="0"/>
          <w:numId w:val="1"/>
        </w:numPr>
        <w:shd w:fill="ffffff" w:val="clear"/>
        <w:spacing w:after="0" w:afterAutospacing="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Tropix Bar &amp; Lounge (Queens Boulevard, Rego Park)</w:t>
      </w:r>
    </w:p>
    <w:p w:rsidR="00000000" w:rsidDel="00000000" w:rsidP="00000000" w:rsidRDefault="00000000" w:rsidRPr="00000000" w14:paraId="00000041">
      <w:pPr>
        <w:numPr>
          <w:ilvl w:val="0"/>
          <w:numId w:val="1"/>
        </w:numPr>
        <w:shd w:fill="ffffff" w:val="clear"/>
        <w:spacing w:after="240" w:before="0" w:beforeAutospacing="0" w:lineRule="auto"/>
        <w:ind w:left="72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Walsh’s Pub (Fresh Pond Road, Ridgewood)</w:t>
      </w:r>
    </w:p>
    <w:p w:rsidR="00000000" w:rsidDel="00000000" w:rsidP="00000000" w:rsidRDefault="00000000" w:rsidRPr="00000000" w14:paraId="00000042">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winner will be crowned with the title of Queens’ Best Bar at an event on Wednesday, March 26. The winning establishment will receive bragging rights, along with a complimentary membership to the Queens Chamber of Commerce. The second and third place winners will receive certificates.</w:t>
      </w:r>
    </w:p>
    <w:p w:rsidR="00000000" w:rsidDel="00000000" w:rsidP="00000000" w:rsidRDefault="00000000" w:rsidRPr="00000000" w14:paraId="00000043">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marks the tenth “Best of Queens” food competition and the largest in terms of number of nominees. Previous contests have decided the borough’s best pizza, burgers, halal, empanadas, barbecue, tacos, frozen desserts, bagels, and pad thai.</w:t>
      </w:r>
    </w:p>
    <w:p w:rsidR="00000000" w:rsidDel="00000000" w:rsidP="00000000" w:rsidRDefault="00000000" w:rsidRPr="00000000" w14:paraId="00000045">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hd w:fill="ffffff" w:val="clear"/>
        <w:rPr>
          <w:rFonts w:ascii="Cambria" w:cs="Cambria" w:eastAsia="Cambria" w:hAnsi="Cambria"/>
          <w:sz w:val="24"/>
          <w:szCs w:val="24"/>
          <w:u w:val="single"/>
        </w:rPr>
      </w:pP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1155cc"/>
            <w:sz w:val="24"/>
            <w:szCs w:val="24"/>
            <w:u w:val="single"/>
            <w:rtl w:val="0"/>
          </w:rPr>
          <w:t xml:space="preserve">www.queenschamber.org</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47">
      <w:pPr>
        <w:shd w:fill="ffffff" w:val="clea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48">
      <w:pPr>
        <w:spacing w:after="16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bit.ly/QueensBestBarVote" TargetMode="External"/><Relationship Id="rId9" Type="http://schemas.openxmlformats.org/officeDocument/2006/relationships/hyperlink" Target="https://www.dropbox.com/scl/fo/eb0d6cqjs204vcapdyzmw/AP2rcQ1wMzRuEanX0SCPkwA?rlkey=tv4rf2igcgtyr413lve5uwr7w&amp;st=q1ioyy3w&amp;dl=0"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nasreen@anatgerstein.com" TargetMode="External"/><Relationship Id="rId8" Type="http://schemas.openxmlformats.org/officeDocument/2006/relationships/hyperlink" Target="https://bit.ly/QueensBestBar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